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17" w:rsidRDefault="001D24D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r>
        <w:rPr>
          <w:rFonts w:eastAsia="Arial Unicode MS" w:cs="Arial Unicode MS"/>
          <w:color w:val="000000"/>
          <w:sz w:val="20"/>
          <w:szCs w:val="20"/>
          <w:u w:color="000000"/>
          <w:bdr w:val="nil"/>
        </w:rPr>
        <w:tab/>
        <w:t xml:space="preserve">  </w:t>
      </w:r>
    </w:p>
    <w:p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p w:rsidR="002E2AD6" w:rsidRPr="00A17259" w:rsidRDefault="001D24D7" w:rsidP="00A17259">
      <w:pPr>
        <w:ind w:left="2127" w:firstLine="141"/>
        <w:jc w:val="both"/>
        <w:rPr>
          <w:lang w:val="en-US"/>
        </w:rPr>
      </w:pPr>
      <w:r>
        <w:rPr>
          <w:bdr w:val="nil"/>
          <w:lang w:val="en-US"/>
        </w:rPr>
        <w:t>Press release no. 45/2024</w:t>
      </w:r>
    </w:p>
    <w:p w:rsidR="004A0CB8" w:rsidRPr="00A17259" w:rsidRDefault="004A0CB8" w:rsidP="002E2AD6">
      <w:pPr>
        <w:ind w:left="2127" w:hanging="284"/>
        <w:jc w:val="both"/>
        <w:rPr>
          <w:sz w:val="28"/>
          <w:szCs w:val="28"/>
          <w:lang w:val="en-US"/>
        </w:rPr>
      </w:pPr>
    </w:p>
    <w:p w:rsidR="001C4FAA" w:rsidRPr="00A17259" w:rsidRDefault="001D24D7" w:rsidP="001C4FAA">
      <w:pPr>
        <w:ind w:left="2268"/>
        <w:jc w:val="both"/>
        <w:rPr>
          <w:b/>
          <w:lang w:val="en-US"/>
        </w:rPr>
      </w:pPr>
      <w:proofErr w:type="spellStart"/>
      <w:r>
        <w:rPr>
          <w:b/>
          <w:bCs/>
          <w:bdr w:val="nil"/>
          <w:lang w:val="en-US"/>
        </w:rPr>
        <w:t>Agrivoltaics</w:t>
      </w:r>
      <w:proofErr w:type="spellEnd"/>
      <w:r>
        <w:rPr>
          <w:b/>
          <w:bCs/>
          <w:bdr w:val="nil"/>
          <w:lang w:val="en-US"/>
        </w:rPr>
        <w:t xml:space="preserve"> growing with National Recovery and Resilience Plan incentives</w:t>
      </w:r>
    </w:p>
    <w:p w:rsidR="001C4FAA" w:rsidRPr="00A17259" w:rsidRDefault="001C4FAA" w:rsidP="001C4FAA">
      <w:pPr>
        <w:ind w:left="2268"/>
        <w:jc w:val="both"/>
        <w:rPr>
          <w:b/>
          <w:lang w:val="en-US"/>
        </w:rPr>
      </w:pPr>
    </w:p>
    <w:p w:rsidR="001C4FAA" w:rsidRPr="00A17259" w:rsidRDefault="001D24D7" w:rsidP="001C4FAA">
      <w:pPr>
        <w:ind w:left="2268"/>
        <w:jc w:val="both"/>
        <w:rPr>
          <w:b/>
          <w:lang w:val="en-US"/>
        </w:rPr>
      </w:pPr>
      <w:r>
        <w:rPr>
          <w:b/>
          <w:bCs/>
          <w:bdr w:val="nil"/>
          <w:lang w:val="en-US"/>
        </w:rPr>
        <w:t>In Italy there are already almost 1.6 million systems, forecast to increase with the EUR 1.1 billion in contributions envisaged by the NRRP. At the end of the application p</w:t>
      </w:r>
      <w:bookmarkStart w:id="0" w:name="_GoBack"/>
      <w:bookmarkEnd w:id="0"/>
      <w:r>
        <w:rPr>
          <w:b/>
          <w:bCs/>
          <w:bdr w:val="nil"/>
          <w:lang w:val="en-US"/>
        </w:rPr>
        <w:t>eri</w:t>
      </w:r>
      <w:r>
        <w:rPr>
          <w:b/>
          <w:bCs/>
          <w:bdr w:val="nil"/>
          <w:lang w:val="en-US"/>
        </w:rPr>
        <w:t xml:space="preserve">od a month ago, 920 million had been submitted, the vast majority coming from the South. EIMA International is a showcase for new opportunities. </w:t>
      </w:r>
    </w:p>
    <w:p w:rsidR="001C4FAA" w:rsidRPr="00A17259" w:rsidRDefault="001C4FAA" w:rsidP="001C4FAA">
      <w:pPr>
        <w:ind w:left="2268"/>
        <w:jc w:val="both"/>
        <w:rPr>
          <w:b/>
          <w:lang w:val="en-US"/>
        </w:rPr>
      </w:pPr>
    </w:p>
    <w:p w:rsidR="001C4FAA" w:rsidRPr="00A17259" w:rsidRDefault="00A17259" w:rsidP="001C4FAA">
      <w:pPr>
        <w:ind w:left="2268"/>
        <w:jc w:val="both"/>
        <w:rPr>
          <w:lang w:val="en-US"/>
        </w:rPr>
      </w:pPr>
      <w:proofErr w:type="spellStart"/>
      <w:r>
        <w:rPr>
          <w:bdr w:val="nil"/>
          <w:lang w:val="en-US"/>
        </w:rPr>
        <w:t>Agrivoltaic</w:t>
      </w:r>
      <w:proofErr w:type="spellEnd"/>
      <w:r>
        <w:rPr>
          <w:bdr w:val="nil"/>
          <w:lang w:val="en-US"/>
        </w:rPr>
        <w:t xml:space="preserve"> systems ha</w:t>
      </w:r>
      <w:r w:rsidR="001D24D7">
        <w:rPr>
          <w:bdr w:val="nil"/>
          <w:lang w:val="en-US"/>
        </w:rPr>
        <w:t>ve now b</w:t>
      </w:r>
      <w:r w:rsidR="001D24D7">
        <w:rPr>
          <w:bdr w:val="nil"/>
          <w:lang w:val="en-US"/>
        </w:rPr>
        <w:t>ecome a firmly established reality even in Italy. There are almost 1.6 million of them in the country. But the widespread use of these systems for energy production is destined to become even greater thanks to the incentives provided by the NRRP, which has</w:t>
      </w:r>
      <w:r w:rsidR="001D24D7">
        <w:rPr>
          <w:bdr w:val="nil"/>
          <w:lang w:val="en-US"/>
        </w:rPr>
        <w:t xml:space="preserve"> made EUR 1.1 billion in funds available. The call for applications to access the benefits closed a month ago. The applications – a total of 920 million of them – came mainly (56%) from the regions of Southern Italy. This opens up new development prospects</w:t>
      </w:r>
      <w:r w:rsidR="001D24D7">
        <w:rPr>
          <w:bdr w:val="nil"/>
          <w:lang w:val="en-US"/>
        </w:rPr>
        <w:t xml:space="preserve">, provided that the systems are integrated with the crops. This was discussed at the workshop on the topic “Mechanization and </w:t>
      </w:r>
      <w:proofErr w:type="spellStart"/>
      <w:r w:rsidR="001D24D7">
        <w:rPr>
          <w:bdr w:val="nil"/>
          <w:lang w:val="en-US"/>
        </w:rPr>
        <w:t>agrivoltaic</w:t>
      </w:r>
      <w:proofErr w:type="spellEnd"/>
      <w:r w:rsidR="001D24D7">
        <w:rPr>
          <w:bdr w:val="nil"/>
          <w:lang w:val="en-US"/>
        </w:rPr>
        <w:t xml:space="preserve"> systems: problems and opportunities”, sponsored by </w:t>
      </w:r>
      <w:proofErr w:type="spellStart"/>
      <w:r w:rsidR="001D24D7">
        <w:rPr>
          <w:bdr w:val="nil"/>
          <w:lang w:val="en-US"/>
        </w:rPr>
        <w:t>Itabia</w:t>
      </w:r>
      <w:proofErr w:type="spellEnd"/>
      <w:r w:rsidR="001D24D7">
        <w:rPr>
          <w:bdr w:val="nil"/>
          <w:lang w:val="en-US"/>
        </w:rPr>
        <w:t>, the Italian biomass association, as part of the 46th annual</w:t>
      </w:r>
      <w:r w:rsidR="001D24D7">
        <w:rPr>
          <w:bdr w:val="nil"/>
          <w:lang w:val="en-US"/>
        </w:rPr>
        <w:t xml:space="preserve"> </w:t>
      </w:r>
      <w:proofErr w:type="spellStart"/>
      <w:r w:rsidR="001D24D7">
        <w:rPr>
          <w:bdr w:val="nil"/>
          <w:lang w:val="en-US"/>
        </w:rPr>
        <w:t>Eima</w:t>
      </w:r>
      <w:proofErr w:type="spellEnd"/>
      <w:r w:rsidR="001D24D7">
        <w:rPr>
          <w:bdr w:val="nil"/>
          <w:lang w:val="en-US"/>
        </w:rPr>
        <w:t xml:space="preserve"> International exhibition of agricultural and gardening machinery taking place in Bologna. The meeting was organized with the aim of answering the many questions that agricultural entrepreneurs are asking. “We need to understand all the effects of </w:t>
      </w:r>
      <w:proofErr w:type="spellStart"/>
      <w:r w:rsidR="001D24D7">
        <w:rPr>
          <w:bdr w:val="nil"/>
          <w:lang w:val="en-US"/>
        </w:rPr>
        <w:t>agr</w:t>
      </w:r>
      <w:r w:rsidR="001D24D7">
        <w:rPr>
          <w:bdr w:val="nil"/>
          <w:lang w:val="en-US"/>
        </w:rPr>
        <w:t>ivoltaics</w:t>
      </w:r>
      <w:proofErr w:type="spellEnd"/>
      <w:r w:rsidR="001D24D7">
        <w:rPr>
          <w:bdr w:val="nil"/>
          <w:lang w:val="en-US"/>
        </w:rPr>
        <w:t xml:space="preserve"> on crops, on the microclimate, on soil temperature and fully understand their usefulness,” explained Nicola Colonna, research manager at </w:t>
      </w:r>
      <w:proofErr w:type="spellStart"/>
      <w:r w:rsidR="001D24D7">
        <w:rPr>
          <w:bdr w:val="nil"/>
          <w:lang w:val="en-US"/>
        </w:rPr>
        <w:t>Enea</w:t>
      </w:r>
      <w:proofErr w:type="spellEnd"/>
      <w:r w:rsidR="001D24D7">
        <w:rPr>
          <w:bdr w:val="nil"/>
          <w:lang w:val="en-US"/>
        </w:rPr>
        <w:t>, who was called upon to describe the different types of systems in relation to typical Italian crops. Sp</w:t>
      </w:r>
      <w:r w:rsidR="001D24D7">
        <w:rPr>
          <w:bdr w:val="nil"/>
          <w:lang w:val="en-US"/>
        </w:rPr>
        <w:t xml:space="preserve">eakers included Alberto </w:t>
      </w:r>
      <w:proofErr w:type="spellStart"/>
      <w:r w:rsidR="001D24D7">
        <w:rPr>
          <w:bdr w:val="nil"/>
          <w:lang w:val="en-US"/>
        </w:rPr>
        <w:t>Assirelli</w:t>
      </w:r>
      <w:proofErr w:type="spellEnd"/>
      <w:r w:rsidR="001D24D7">
        <w:rPr>
          <w:bdr w:val="nil"/>
          <w:lang w:val="en-US"/>
        </w:rPr>
        <w:t xml:space="preserve">, </w:t>
      </w:r>
      <w:proofErr w:type="spellStart"/>
      <w:r w:rsidR="001D24D7">
        <w:rPr>
          <w:bdr w:val="nil"/>
          <w:lang w:val="en-US"/>
        </w:rPr>
        <w:t>Crea</w:t>
      </w:r>
      <w:proofErr w:type="spellEnd"/>
      <w:r w:rsidR="001D24D7">
        <w:rPr>
          <w:bdr w:val="nil"/>
          <w:lang w:val="en-US"/>
        </w:rPr>
        <w:t xml:space="preserve"> research manager, who outlined the potential interactions between machines and systems, and Danilo </w:t>
      </w:r>
      <w:proofErr w:type="spellStart"/>
      <w:r w:rsidR="001D24D7">
        <w:rPr>
          <w:bdr w:val="nil"/>
          <w:lang w:val="en-US"/>
        </w:rPr>
        <w:t>Monarca</w:t>
      </w:r>
      <w:proofErr w:type="spellEnd"/>
      <w:r w:rsidR="001D24D7">
        <w:rPr>
          <w:bdr w:val="nil"/>
          <w:lang w:val="en-US"/>
        </w:rPr>
        <w:t xml:space="preserve">, professor of agricultural mechanics at the University of </w:t>
      </w:r>
      <w:proofErr w:type="spellStart"/>
      <w:r w:rsidR="001D24D7">
        <w:rPr>
          <w:bdr w:val="nil"/>
          <w:lang w:val="en-US"/>
        </w:rPr>
        <w:t>Tuscia</w:t>
      </w:r>
      <w:proofErr w:type="spellEnd"/>
      <w:r w:rsidR="001D24D7">
        <w:rPr>
          <w:bdr w:val="nil"/>
          <w:lang w:val="en-US"/>
        </w:rPr>
        <w:t>, who focused on the topic of safety and trai</w:t>
      </w:r>
      <w:r w:rsidR="001D24D7">
        <w:rPr>
          <w:bdr w:val="nil"/>
          <w:lang w:val="en-US"/>
        </w:rPr>
        <w:t xml:space="preserve">ning for operators. According to the speakers, it is essential that in </w:t>
      </w:r>
      <w:proofErr w:type="spellStart"/>
      <w:r w:rsidR="001D24D7">
        <w:rPr>
          <w:bdr w:val="nil"/>
          <w:lang w:val="en-US"/>
        </w:rPr>
        <w:t>agrivoltaic</w:t>
      </w:r>
      <w:proofErr w:type="spellEnd"/>
      <w:r w:rsidR="001D24D7">
        <w:rPr>
          <w:bdr w:val="nil"/>
          <w:lang w:val="en-US"/>
        </w:rPr>
        <w:t xml:space="preserve"> systems, which can extend over tens of hectares, direct interactions are avoided and indirect ones are reduced to a minimum, so as not to compromise the production of both c</w:t>
      </w:r>
      <w:r w:rsidR="001D24D7">
        <w:rPr>
          <w:bdr w:val="nil"/>
          <w:lang w:val="en-US"/>
        </w:rPr>
        <w:t xml:space="preserve">rops and energy. </w:t>
      </w:r>
    </w:p>
    <w:p w:rsidR="00E62EF9" w:rsidRPr="00A17259" w:rsidRDefault="00E62EF9" w:rsidP="00BD3494">
      <w:pPr>
        <w:ind w:left="2127" w:right="-150"/>
        <w:jc w:val="both"/>
        <w:rPr>
          <w:sz w:val="23"/>
          <w:szCs w:val="23"/>
          <w:lang w:val="en-US"/>
        </w:rPr>
      </w:pPr>
    </w:p>
    <w:p w:rsidR="00774B84" w:rsidRPr="004A0CB8" w:rsidRDefault="001D24D7" w:rsidP="004A0CB8">
      <w:pPr>
        <w:ind w:left="2127" w:right="-150"/>
        <w:jc w:val="both"/>
        <w:rPr>
          <w:sz w:val="23"/>
          <w:szCs w:val="23"/>
        </w:rPr>
      </w:pPr>
      <w:r>
        <w:rPr>
          <w:b/>
          <w:bCs/>
          <w:i/>
          <w:iCs/>
          <w:sz w:val="23"/>
          <w:szCs w:val="23"/>
          <w:bdr w:val="nil"/>
          <w:lang w:val="en-US"/>
        </w:rPr>
        <w:t xml:space="preserve">  Bologna, November 8,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4D7" w:rsidRDefault="001D24D7">
      <w:r>
        <w:separator/>
      </w:r>
    </w:p>
  </w:endnote>
  <w:endnote w:type="continuationSeparator" w:id="0">
    <w:p w:rsidR="001D24D7" w:rsidRDefault="001D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4D7" w:rsidRDefault="001D24D7">
      <w:r>
        <w:separator/>
      </w:r>
    </w:p>
  </w:footnote>
  <w:footnote w:type="continuationSeparator" w:id="0">
    <w:p w:rsidR="001D24D7" w:rsidRDefault="001D2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1D24D7">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92F10"/>
    <w:rsid w:val="000B5BE7"/>
    <w:rsid w:val="000C42E5"/>
    <w:rsid w:val="000C552A"/>
    <w:rsid w:val="00123F64"/>
    <w:rsid w:val="00131C1D"/>
    <w:rsid w:val="00132C83"/>
    <w:rsid w:val="0016465E"/>
    <w:rsid w:val="001C4FAA"/>
    <w:rsid w:val="001D24D7"/>
    <w:rsid w:val="001E4BD1"/>
    <w:rsid w:val="001E5DAA"/>
    <w:rsid w:val="001F54A2"/>
    <w:rsid w:val="002205D6"/>
    <w:rsid w:val="002D6176"/>
    <w:rsid w:val="002E2AD6"/>
    <w:rsid w:val="003728AA"/>
    <w:rsid w:val="0038239F"/>
    <w:rsid w:val="00392F74"/>
    <w:rsid w:val="003B7256"/>
    <w:rsid w:val="004043E1"/>
    <w:rsid w:val="00427A0F"/>
    <w:rsid w:val="00455C8D"/>
    <w:rsid w:val="004839AE"/>
    <w:rsid w:val="004A0CB8"/>
    <w:rsid w:val="004D7DCB"/>
    <w:rsid w:val="00557A6D"/>
    <w:rsid w:val="00590BF8"/>
    <w:rsid w:val="006761F4"/>
    <w:rsid w:val="006E0FCB"/>
    <w:rsid w:val="006E2603"/>
    <w:rsid w:val="007148A8"/>
    <w:rsid w:val="00725234"/>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17259"/>
    <w:rsid w:val="00A56821"/>
    <w:rsid w:val="00A64A4D"/>
    <w:rsid w:val="00A676B9"/>
    <w:rsid w:val="00A93E3E"/>
    <w:rsid w:val="00AE5CFA"/>
    <w:rsid w:val="00AF57A6"/>
    <w:rsid w:val="00AF7E95"/>
    <w:rsid w:val="00B31DBE"/>
    <w:rsid w:val="00B50AE0"/>
    <w:rsid w:val="00B537C4"/>
    <w:rsid w:val="00B83EF9"/>
    <w:rsid w:val="00B84DF0"/>
    <w:rsid w:val="00BA64C4"/>
    <w:rsid w:val="00BC5F3E"/>
    <w:rsid w:val="00BD3494"/>
    <w:rsid w:val="00BF58EF"/>
    <w:rsid w:val="00C31F12"/>
    <w:rsid w:val="00C75C43"/>
    <w:rsid w:val="00CA0B36"/>
    <w:rsid w:val="00CE1062"/>
    <w:rsid w:val="00CF1420"/>
    <w:rsid w:val="00CF5BC8"/>
    <w:rsid w:val="00D32333"/>
    <w:rsid w:val="00D3234E"/>
    <w:rsid w:val="00D65F12"/>
    <w:rsid w:val="00DC159E"/>
    <w:rsid w:val="00DD0A4A"/>
    <w:rsid w:val="00DD36A6"/>
    <w:rsid w:val="00DE42DB"/>
    <w:rsid w:val="00E041D8"/>
    <w:rsid w:val="00E34961"/>
    <w:rsid w:val="00E62EF9"/>
    <w:rsid w:val="00E71BF4"/>
    <w:rsid w:val="00E90625"/>
    <w:rsid w:val="00E972F1"/>
    <w:rsid w:val="00EC2BD8"/>
    <w:rsid w:val="00F771F9"/>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4</cp:revision>
  <cp:lastPrinted>2024-11-06T18:07:00Z</cp:lastPrinted>
  <dcterms:created xsi:type="dcterms:W3CDTF">2024-11-08T13:20:00Z</dcterms:created>
  <dcterms:modified xsi:type="dcterms:W3CDTF">2024-11-08T15:10:00Z</dcterms:modified>
</cp:coreProperties>
</file>